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A655" w14:textId="77777777" w:rsidR="00F722CB" w:rsidRDefault="00F722CB" w:rsidP="00550B85">
      <w:pPr>
        <w:jc w:val="center"/>
        <w:rPr>
          <w:b/>
          <w:sz w:val="40"/>
          <w:szCs w:val="40"/>
          <w:u w:val="single"/>
        </w:rPr>
      </w:pPr>
    </w:p>
    <w:p w14:paraId="0A82C002" w14:textId="647AA59F" w:rsidR="00A94A19" w:rsidRPr="00353A80" w:rsidRDefault="00353A80" w:rsidP="00550B85">
      <w:pPr>
        <w:jc w:val="center"/>
        <w:rPr>
          <w:b/>
          <w:sz w:val="40"/>
          <w:szCs w:val="40"/>
          <w:u w:val="single"/>
        </w:rPr>
      </w:pPr>
      <w:r w:rsidRPr="00C44C33">
        <w:rPr>
          <w:b/>
          <w:sz w:val="40"/>
          <w:szCs w:val="40"/>
          <w:u w:val="single"/>
        </w:rPr>
        <w:t xml:space="preserve">Poste d’enseignant-chercheur </w:t>
      </w:r>
      <w:r w:rsidR="00CF4B6E">
        <w:rPr>
          <w:b/>
          <w:sz w:val="40"/>
          <w:szCs w:val="40"/>
          <w:u w:val="single"/>
        </w:rPr>
        <w:t xml:space="preserve">(F/H) </w:t>
      </w:r>
      <w:r w:rsidR="006F6587">
        <w:rPr>
          <w:b/>
          <w:sz w:val="40"/>
          <w:szCs w:val="40"/>
          <w:u w:val="single"/>
        </w:rPr>
        <w:t>à l’Unité de Ma</w:t>
      </w:r>
      <w:r w:rsidR="00C71416">
        <w:rPr>
          <w:b/>
          <w:sz w:val="40"/>
          <w:szCs w:val="40"/>
          <w:u w:val="single"/>
        </w:rPr>
        <w:t xml:space="preserve">thématiques </w:t>
      </w:r>
      <w:r w:rsidR="006F6587">
        <w:rPr>
          <w:b/>
          <w:sz w:val="40"/>
          <w:szCs w:val="40"/>
          <w:u w:val="single"/>
        </w:rPr>
        <w:t>A</w:t>
      </w:r>
      <w:r w:rsidR="00C71416">
        <w:rPr>
          <w:b/>
          <w:sz w:val="40"/>
          <w:szCs w:val="40"/>
          <w:u w:val="single"/>
        </w:rPr>
        <w:t>ppliquées</w:t>
      </w:r>
      <w:r w:rsidRPr="00C44C33">
        <w:rPr>
          <w:b/>
          <w:sz w:val="40"/>
          <w:szCs w:val="40"/>
          <w:u w:val="single"/>
        </w:rPr>
        <w:t xml:space="preserve"> </w:t>
      </w:r>
      <w:r w:rsidR="006F6587">
        <w:rPr>
          <w:b/>
          <w:sz w:val="40"/>
          <w:szCs w:val="40"/>
          <w:u w:val="single"/>
        </w:rPr>
        <w:t>de</w:t>
      </w:r>
      <w:r w:rsidRPr="00C44C33">
        <w:rPr>
          <w:b/>
          <w:sz w:val="40"/>
          <w:szCs w:val="40"/>
          <w:u w:val="single"/>
        </w:rPr>
        <w:t xml:space="preserve"> l’ENSTA Paris</w:t>
      </w:r>
      <w:r w:rsidR="006F6587">
        <w:rPr>
          <w:b/>
          <w:sz w:val="40"/>
          <w:szCs w:val="40"/>
          <w:u w:val="single"/>
        </w:rPr>
        <w:t xml:space="preserve"> </w:t>
      </w:r>
      <w:r w:rsidR="009C2AC0">
        <w:rPr>
          <w:b/>
          <w:sz w:val="40"/>
          <w:szCs w:val="40"/>
          <w:u w:val="single"/>
        </w:rPr>
        <w:t>en 202</w:t>
      </w:r>
      <w:r w:rsidR="0034155C">
        <w:rPr>
          <w:b/>
          <w:sz w:val="40"/>
          <w:szCs w:val="40"/>
          <w:u w:val="single"/>
        </w:rPr>
        <w:t>4</w:t>
      </w:r>
    </w:p>
    <w:p w14:paraId="550CB7E2" w14:textId="77777777" w:rsidR="00EB070A" w:rsidRDefault="00EB070A" w:rsidP="00353A80">
      <w:pPr>
        <w:spacing w:before="314"/>
        <w:textAlignment w:val="baseline"/>
        <w:rPr>
          <w:b/>
          <w:color w:val="000000"/>
          <w:spacing w:val="-1"/>
        </w:rPr>
      </w:pPr>
    </w:p>
    <w:p w14:paraId="2101EFD7" w14:textId="42F2DC04" w:rsidR="00E1628F" w:rsidRDefault="00FC19F3" w:rsidP="00C36645">
      <w:pPr>
        <w:pStyle w:val="Sansinterligne"/>
      </w:pPr>
      <w:r>
        <w:t xml:space="preserve">L’ENSTA Paris recrute un enseignant-chercheur </w:t>
      </w:r>
      <w:r w:rsidR="00CF4B6E">
        <w:t xml:space="preserve">(F/H) </w:t>
      </w:r>
      <w:r w:rsidR="00280C0C">
        <w:t xml:space="preserve">expérimenté </w:t>
      </w:r>
      <w:r w:rsidR="0034155C">
        <w:t xml:space="preserve">en mathématiques appliquées </w:t>
      </w:r>
      <w:r w:rsidR="007F56DD">
        <w:t xml:space="preserve">spécialisé en analyse numérique des équations aux dérivées partielles, en lien avec la simulation des phénomènes de propagation d’ondes. </w:t>
      </w:r>
    </w:p>
    <w:p w14:paraId="6BC347F3" w14:textId="77777777" w:rsidR="00927747" w:rsidRPr="00C046D1" w:rsidRDefault="00927747" w:rsidP="00C36645">
      <w:pPr>
        <w:pStyle w:val="Sansinterligne"/>
        <w:rPr>
          <w:sz w:val="2"/>
        </w:rPr>
      </w:pPr>
    </w:p>
    <w:p w14:paraId="625AD61B" w14:textId="77777777" w:rsidR="00353A80" w:rsidRDefault="00353A80" w:rsidP="00353A80">
      <w:pPr>
        <w:spacing w:before="314"/>
        <w:textAlignment w:val="baseline"/>
        <w:rPr>
          <w:b/>
          <w:color w:val="000000"/>
          <w:spacing w:val="-1"/>
        </w:rPr>
      </w:pPr>
      <w:r>
        <w:rPr>
          <w:b/>
          <w:color w:val="000000"/>
          <w:spacing w:val="-1"/>
        </w:rPr>
        <w:t>Contexte</w:t>
      </w:r>
    </w:p>
    <w:p w14:paraId="51D4C331" w14:textId="77777777" w:rsidR="00CF35FA" w:rsidRDefault="00353A80" w:rsidP="00CF35FA">
      <w:pPr>
        <w:spacing w:before="84"/>
        <w:jc w:val="both"/>
        <w:textAlignment w:val="baseline"/>
        <w:rPr>
          <w:color w:val="000000"/>
        </w:rPr>
      </w:pPr>
      <w:r>
        <w:rPr>
          <w:color w:val="000000"/>
        </w:rPr>
        <w:t>L’ENSTA Paris est un établissement public d’enseignement supérieur et de recherche sous tutelle du ministère de la Défense. Elle a pour mission la formation d’élèves ingénieurs généralistes de haut niveau, d’étudiants de masters et de doctorat ainsi que la conduite d’activités de recherche.</w:t>
      </w:r>
      <w:r w:rsidR="00CF35FA">
        <w:rPr>
          <w:color w:val="000000"/>
        </w:rPr>
        <w:t xml:space="preserve"> </w:t>
      </w:r>
      <w:r>
        <w:rPr>
          <w:color w:val="000000"/>
        </w:rPr>
        <w:t>Elle possède six laboratoires qui mènent des recherches fondamentales et appliquées en relation étroite avec l’industrie</w:t>
      </w:r>
      <w:r w:rsidR="001B0589">
        <w:rPr>
          <w:color w:val="000000"/>
        </w:rPr>
        <w:t>, dont l</w:t>
      </w:r>
      <w:r>
        <w:rPr>
          <w:color w:val="000000"/>
        </w:rPr>
        <w:t xml:space="preserve">'Unité de Mathématiques </w:t>
      </w:r>
      <w:r w:rsidR="00AE3B02">
        <w:rPr>
          <w:color w:val="000000"/>
        </w:rPr>
        <w:t xml:space="preserve">Appliquées </w:t>
      </w:r>
      <w:r>
        <w:rPr>
          <w:color w:val="000000"/>
        </w:rPr>
        <w:t>(UMA)</w:t>
      </w:r>
      <w:r w:rsidR="001B0589">
        <w:rPr>
          <w:color w:val="000000"/>
        </w:rPr>
        <w:t>.</w:t>
      </w:r>
    </w:p>
    <w:p w14:paraId="6A511287" w14:textId="645FAE81" w:rsidR="00FC19F3" w:rsidRDefault="00CF35FA" w:rsidP="00CF35FA">
      <w:pPr>
        <w:spacing w:before="84"/>
        <w:jc w:val="both"/>
        <w:textAlignment w:val="baseline"/>
        <w:rPr>
          <w:color w:val="000000"/>
        </w:rPr>
      </w:pPr>
      <w:r>
        <w:rPr>
          <w:color w:val="000000"/>
        </w:rPr>
        <w:t>L’UMA</w:t>
      </w:r>
      <w:r w:rsidRPr="00CF35FA">
        <w:rPr>
          <w:color w:val="000000"/>
        </w:rPr>
        <w:t xml:space="preserve"> </w:t>
      </w:r>
      <w:r>
        <w:rPr>
          <w:color w:val="000000"/>
        </w:rPr>
        <w:t>(environ 75 personnes, dont 35 permanents, 3</w:t>
      </w:r>
      <w:r w:rsidR="00D52312">
        <w:rPr>
          <w:color w:val="000000"/>
        </w:rPr>
        <w:t>0</w:t>
      </w:r>
      <w:r>
        <w:rPr>
          <w:color w:val="000000"/>
        </w:rPr>
        <w:t xml:space="preserve"> doctorants) </w:t>
      </w:r>
      <w:r w:rsidRPr="00CF35FA">
        <w:rPr>
          <w:color w:val="000000"/>
        </w:rPr>
        <w:t>possède une forte expertise et visibilité internationale dans la modélisation directe et inverse pour les ondes et en optimisation.</w:t>
      </w:r>
      <w:r w:rsidR="00215B02">
        <w:rPr>
          <w:color w:val="000000"/>
        </w:rPr>
        <w:t xml:space="preserve"> Elle est organisée en trois équipes, IDEFIX, OC et POEMS</w:t>
      </w:r>
      <w:r w:rsidR="000F6153">
        <w:rPr>
          <w:color w:val="000000"/>
        </w:rPr>
        <w:t>, cette dernière équipe étant une UMR CNRS-ENSTA-INRIA.</w:t>
      </w:r>
    </w:p>
    <w:p w14:paraId="680330F9" w14:textId="2E4D9ED5" w:rsidR="006C1A78" w:rsidRDefault="00215B02" w:rsidP="00101FD0">
      <w:pPr>
        <w:spacing w:before="203"/>
        <w:jc w:val="both"/>
        <w:textAlignment w:val="baseline"/>
        <w:rPr>
          <w:color w:val="000000"/>
        </w:rPr>
      </w:pPr>
      <w:r>
        <w:rPr>
          <w:color w:val="000000"/>
        </w:rPr>
        <w:t>L'UMA souhaite recruter un professeur dans l’équipe POEMS pour anticiper de futurs départs à la retraite de cadres scientifiques de l’équipe.</w:t>
      </w:r>
    </w:p>
    <w:p w14:paraId="72D31C28" w14:textId="77777777" w:rsidR="00C53136" w:rsidRDefault="00C53136" w:rsidP="00101FD0">
      <w:pPr>
        <w:spacing w:before="203"/>
        <w:jc w:val="both"/>
        <w:textAlignment w:val="baseline"/>
        <w:rPr>
          <w:color w:val="000000"/>
        </w:rPr>
      </w:pPr>
    </w:p>
    <w:p w14:paraId="25800335" w14:textId="77777777" w:rsidR="00353A80" w:rsidRDefault="00353A80" w:rsidP="00353A80">
      <w:pPr>
        <w:spacing w:before="201"/>
        <w:textAlignment w:val="baseline"/>
        <w:rPr>
          <w:b/>
          <w:color w:val="000000"/>
        </w:rPr>
      </w:pPr>
      <w:r>
        <w:rPr>
          <w:b/>
          <w:color w:val="000000"/>
        </w:rPr>
        <w:t>Activités principales</w:t>
      </w:r>
    </w:p>
    <w:p w14:paraId="37D6826B" w14:textId="1793BC79" w:rsidR="00215B02" w:rsidRDefault="00353A80" w:rsidP="00215B02">
      <w:pPr>
        <w:spacing w:before="85"/>
        <w:jc w:val="both"/>
        <w:textAlignment w:val="baseline"/>
        <w:rPr>
          <w:color w:val="000000"/>
        </w:rPr>
      </w:pPr>
      <w:r>
        <w:rPr>
          <w:color w:val="000000"/>
        </w:rPr>
        <w:t>L</w:t>
      </w:r>
      <w:r w:rsidR="00881049">
        <w:rPr>
          <w:color w:val="000000"/>
        </w:rPr>
        <w:t>a personne</w:t>
      </w:r>
      <w:r>
        <w:rPr>
          <w:color w:val="000000"/>
        </w:rPr>
        <w:t xml:space="preserve"> </w:t>
      </w:r>
      <w:r w:rsidR="002C414B">
        <w:rPr>
          <w:color w:val="000000"/>
        </w:rPr>
        <w:t>recruté</w:t>
      </w:r>
      <w:r w:rsidR="00881049">
        <w:rPr>
          <w:color w:val="000000"/>
        </w:rPr>
        <w:t>e</w:t>
      </w:r>
      <w:r w:rsidR="00215B02">
        <w:rPr>
          <w:color w:val="000000"/>
        </w:rPr>
        <w:t xml:space="preserve"> sera intégrée à l’équipe POEMS et</w:t>
      </w:r>
      <w:r>
        <w:rPr>
          <w:color w:val="000000"/>
        </w:rPr>
        <w:t xml:space="preserve"> assure</w:t>
      </w:r>
      <w:r w:rsidR="002C414B">
        <w:rPr>
          <w:color w:val="000000"/>
        </w:rPr>
        <w:t>ra</w:t>
      </w:r>
      <w:r>
        <w:rPr>
          <w:color w:val="000000"/>
        </w:rPr>
        <w:t xml:space="preserve"> une mission d'enseignant-chercheur</w:t>
      </w:r>
      <w:r w:rsidR="00C27903">
        <w:rPr>
          <w:color w:val="000000"/>
        </w:rPr>
        <w:t xml:space="preserve"> </w:t>
      </w:r>
      <w:r w:rsidR="0062015E">
        <w:rPr>
          <w:color w:val="000000"/>
        </w:rPr>
        <w:t xml:space="preserve">de </w:t>
      </w:r>
      <w:r w:rsidR="00CD0281">
        <w:rPr>
          <w:color w:val="000000"/>
        </w:rPr>
        <w:t>rang</w:t>
      </w:r>
      <w:r w:rsidR="0062015E">
        <w:rPr>
          <w:color w:val="000000"/>
        </w:rPr>
        <w:t xml:space="preserve"> professoral </w:t>
      </w:r>
      <w:r w:rsidR="00C27903">
        <w:rPr>
          <w:color w:val="000000"/>
        </w:rPr>
        <w:t>au sein de l’UMA</w:t>
      </w:r>
      <w:r w:rsidR="00215B02">
        <w:rPr>
          <w:color w:val="000000"/>
        </w:rPr>
        <w:t xml:space="preserve">, ce qui implique de définir, encadrer et organiser les enseignements de son domaine, de participer à ces enseignements et de conduire une activité de recherche </w:t>
      </w:r>
      <w:r w:rsidR="00215B02">
        <w:t>et d'encadrement doctoral</w:t>
      </w:r>
      <w:r w:rsidR="00537706">
        <w:t>.</w:t>
      </w:r>
    </w:p>
    <w:p w14:paraId="3865654C" w14:textId="77777777" w:rsidR="00353A80" w:rsidRPr="00921B7A" w:rsidRDefault="00353A80" w:rsidP="00353A80">
      <w:pPr>
        <w:textAlignment w:val="baseline"/>
        <w:rPr>
          <w:color w:val="000000"/>
        </w:rPr>
      </w:pPr>
    </w:p>
    <w:p w14:paraId="24EBE47C" w14:textId="77777777" w:rsidR="00353A80" w:rsidRDefault="00353A80" w:rsidP="00353A80">
      <w:pPr>
        <w:textAlignment w:val="baseline"/>
        <w:rPr>
          <w:color w:val="000000"/>
        </w:rPr>
      </w:pPr>
      <w:r>
        <w:rPr>
          <w:b/>
          <w:i/>
          <w:color w:val="000000"/>
        </w:rPr>
        <w:t>Activités liées à la recherche</w:t>
      </w:r>
    </w:p>
    <w:p w14:paraId="71AB74F2" w14:textId="3A58E09A" w:rsidR="007F56DD" w:rsidRDefault="007F56DD" w:rsidP="00101FD0">
      <w:pPr>
        <w:spacing w:before="278"/>
        <w:jc w:val="both"/>
        <w:textAlignment w:val="baseline"/>
        <w:rPr>
          <w:color w:val="000000"/>
        </w:rPr>
      </w:pPr>
      <w:r>
        <w:rPr>
          <w:color w:val="000000"/>
        </w:rPr>
        <w:t xml:space="preserve">Les activités de recherche de POEMS visent à </w:t>
      </w:r>
      <w:r w:rsidR="00CA6433" w:rsidRPr="00CA6433">
        <w:rPr>
          <w:color w:val="000000"/>
        </w:rPr>
        <w:t xml:space="preserve">modéliser, analyser et simuler les phénomènes </w:t>
      </w:r>
      <w:r>
        <w:rPr>
          <w:color w:val="000000"/>
        </w:rPr>
        <w:t>de propagation d’ondes, qu’il s’agisse</w:t>
      </w:r>
      <w:r w:rsidR="00CA6433">
        <w:rPr>
          <w:color w:val="000000"/>
        </w:rPr>
        <w:t xml:space="preserve"> </w:t>
      </w:r>
      <w:r>
        <w:rPr>
          <w:color w:val="000000"/>
        </w:rPr>
        <w:t>d’ondes mécaniques (ondes sonores, ultrasonores, sismiques ou hydrodynamiques) ou d’ondes électromagnétiques. Les modèles</w:t>
      </w:r>
      <w:r w:rsidR="00CA6433" w:rsidRPr="00CA6433">
        <w:rPr>
          <w:color w:val="000000"/>
        </w:rPr>
        <w:t xml:space="preserve"> mathématiques</w:t>
      </w:r>
      <w:r w:rsidR="00CA6433">
        <w:rPr>
          <w:color w:val="000000"/>
        </w:rPr>
        <w:t xml:space="preserve"> </w:t>
      </w:r>
      <w:r w:rsidR="00CA6433" w:rsidRPr="00CA6433">
        <w:rPr>
          <w:color w:val="000000"/>
        </w:rPr>
        <w:t>sous</w:t>
      </w:r>
      <w:r w:rsidR="00CA6433">
        <w:rPr>
          <w:color w:val="000000"/>
        </w:rPr>
        <w:t>-</w:t>
      </w:r>
      <w:r w:rsidR="00CA6433" w:rsidRPr="00CA6433">
        <w:rPr>
          <w:color w:val="000000"/>
        </w:rPr>
        <w:t xml:space="preserve">jacents </w:t>
      </w:r>
      <w:r>
        <w:rPr>
          <w:color w:val="000000"/>
        </w:rPr>
        <w:t xml:space="preserve">sont généralement déterministes, exprimés à l’aide d’équations aux dérivées partielles, et les méthodes numériques combinent des approches éléments finis avec des techniques spécifiques lorsque le domaine de propagation est non borné (en particulier des équations intégrales). </w:t>
      </w:r>
      <w:r w:rsidR="00101FD0">
        <w:rPr>
          <w:color w:val="000000"/>
        </w:rPr>
        <w:t xml:space="preserve">Les défis à relever concernent le développement de modèles et de méthodes adaptés à des milieux de plus en plus complexes, par leur microstructure et/ou leur géométrie (solides élastiques anisotropes, métamatériaux électromagnétiques, géométries fractales etc…) et l’accélération des solveurs pour des systèmes linéaires de grande taille (méthodes de décomposition de domaine, méthodes de compression, etc…). </w:t>
      </w:r>
    </w:p>
    <w:p w14:paraId="186B55EA" w14:textId="4F662BE6" w:rsidR="00101FD0" w:rsidRDefault="00101FD0" w:rsidP="00101FD0">
      <w:pPr>
        <w:spacing w:before="278"/>
        <w:jc w:val="both"/>
        <w:textAlignment w:val="baseline"/>
        <w:rPr>
          <w:color w:val="000000"/>
        </w:rPr>
      </w:pPr>
      <w:r>
        <w:rPr>
          <w:color w:val="000000"/>
        </w:rPr>
        <w:lastRenderedPageBreak/>
        <w:t>Il serait apprécié que l</w:t>
      </w:r>
      <w:r w:rsidRPr="00101FD0">
        <w:rPr>
          <w:color w:val="000000"/>
        </w:rPr>
        <w:t>’expérience et le projet de recherche des candidats</w:t>
      </w:r>
      <w:r>
        <w:rPr>
          <w:color w:val="000000"/>
        </w:rPr>
        <w:t xml:space="preserve"> recouvre, au moins en partie, ces deux aspects : la modélisation et l’analyse des phénomènes de propagation en milieu complexe, et le développement et la mise en œuvre effective d’algorithmes pour les problèmes de grande taille qui en résultent. </w:t>
      </w:r>
      <w:r w:rsidR="00C94808" w:rsidRPr="00C94808">
        <w:rPr>
          <w:color w:val="000000"/>
        </w:rPr>
        <w:t>Un intérêt porté à  l</w:t>
      </w:r>
      <w:r w:rsidR="000C4AFF">
        <w:rPr>
          <w:color w:val="000000"/>
        </w:rPr>
        <w:t>’o</w:t>
      </w:r>
      <w:r w:rsidR="00C94808" w:rsidRPr="00C94808">
        <w:rPr>
          <w:color w:val="000000"/>
        </w:rPr>
        <w:t>uverture actuelle de POEMS vers les modèles stochastiques pour la propagation d’ondes en milieu aléatoire sera considéré comme un atout supplémentaire.</w:t>
      </w:r>
      <w:r>
        <w:rPr>
          <w:color w:val="000000"/>
        </w:rPr>
        <w:t xml:space="preserve"> </w:t>
      </w:r>
    </w:p>
    <w:p w14:paraId="5E55A8B5" w14:textId="77777777" w:rsidR="00680236" w:rsidRDefault="00680236" w:rsidP="00680236">
      <w:pPr>
        <w:spacing w:before="278"/>
        <w:textAlignment w:val="baseline"/>
        <w:rPr>
          <w:b/>
          <w:i/>
          <w:color w:val="000000"/>
        </w:rPr>
      </w:pPr>
      <w:r>
        <w:rPr>
          <w:b/>
          <w:i/>
          <w:color w:val="000000"/>
        </w:rPr>
        <w:t>Activités liées à l'enseignement</w:t>
      </w:r>
    </w:p>
    <w:p w14:paraId="173610E2" w14:textId="52BC5763" w:rsidR="00680236" w:rsidRDefault="00094412" w:rsidP="00680236">
      <w:pPr>
        <w:spacing w:before="162"/>
        <w:jc w:val="both"/>
        <w:textAlignment w:val="baseline"/>
        <w:rPr>
          <w:color w:val="000000"/>
        </w:rPr>
      </w:pPr>
      <w:r>
        <w:rPr>
          <w:color w:val="000000"/>
        </w:rPr>
        <w:t>La personne</w:t>
      </w:r>
      <w:r w:rsidR="00680236" w:rsidRPr="00A1648E">
        <w:rPr>
          <w:color w:val="000000"/>
        </w:rPr>
        <w:t xml:space="preserve"> recruté</w:t>
      </w:r>
      <w:r>
        <w:rPr>
          <w:color w:val="000000"/>
        </w:rPr>
        <w:t>e</w:t>
      </w:r>
      <w:r w:rsidR="00680236" w:rsidRPr="00A1648E">
        <w:rPr>
          <w:color w:val="000000"/>
        </w:rPr>
        <w:t xml:space="preserve"> </w:t>
      </w:r>
      <w:r w:rsidR="00821063">
        <w:rPr>
          <w:color w:val="000000"/>
        </w:rPr>
        <w:t>assurera la conception et la gestion d</w:t>
      </w:r>
      <w:r w:rsidR="00A72DE2">
        <w:rPr>
          <w:color w:val="000000"/>
        </w:rPr>
        <w:t>e formations en modélisation et simulation</w:t>
      </w:r>
      <w:r w:rsidR="00821063">
        <w:rPr>
          <w:color w:val="000000"/>
        </w:rPr>
        <w:t>. Elle</w:t>
      </w:r>
      <w:r w:rsidR="00821063" w:rsidRPr="00A1648E">
        <w:rPr>
          <w:color w:val="000000"/>
        </w:rPr>
        <w:t xml:space="preserve"> </w:t>
      </w:r>
      <w:r w:rsidR="00680236" w:rsidRPr="00A1648E">
        <w:rPr>
          <w:color w:val="000000"/>
        </w:rPr>
        <w:t xml:space="preserve">participera aux enseignements (cours magistraux, travaux dirigés, projets) de </w:t>
      </w:r>
      <w:r w:rsidR="0034155C">
        <w:rPr>
          <w:color w:val="000000"/>
        </w:rPr>
        <w:t>mathématiques appliquées</w:t>
      </w:r>
      <w:r w:rsidR="00680236" w:rsidRPr="00A1648E">
        <w:rPr>
          <w:color w:val="000000"/>
        </w:rPr>
        <w:t xml:space="preserve"> du cycle ingénieur </w:t>
      </w:r>
      <w:r w:rsidR="00680236">
        <w:rPr>
          <w:color w:val="000000"/>
        </w:rPr>
        <w:t xml:space="preserve">de l’ENSTA Paris </w:t>
      </w:r>
      <w:r w:rsidR="00680236" w:rsidRPr="00A1648E">
        <w:rPr>
          <w:color w:val="000000"/>
        </w:rPr>
        <w:t>et des</w:t>
      </w:r>
      <w:r w:rsidR="00680236">
        <w:rPr>
          <w:color w:val="000000"/>
        </w:rPr>
        <w:t xml:space="preserve"> différents</w:t>
      </w:r>
      <w:r w:rsidR="00680236" w:rsidRPr="00A1648E">
        <w:rPr>
          <w:color w:val="000000"/>
        </w:rPr>
        <w:t xml:space="preserve"> masters </w:t>
      </w:r>
      <w:r w:rsidR="00680236">
        <w:rPr>
          <w:color w:val="000000"/>
        </w:rPr>
        <w:t xml:space="preserve">IP Paris auxquels est associée </w:t>
      </w:r>
      <w:r w:rsidR="00680236" w:rsidRPr="00A1648E">
        <w:rPr>
          <w:color w:val="000000"/>
        </w:rPr>
        <w:t>l’UMA</w:t>
      </w:r>
      <w:r w:rsidR="00987029">
        <w:rPr>
          <w:color w:val="000000"/>
        </w:rPr>
        <w:t xml:space="preserve"> et</w:t>
      </w:r>
      <w:r w:rsidR="00680236">
        <w:rPr>
          <w:color w:val="000000"/>
        </w:rPr>
        <w:t xml:space="preserve"> au suivi des étudiants (tutorat, référent de stage).</w:t>
      </w:r>
      <w:r w:rsidR="00987029">
        <w:rPr>
          <w:color w:val="000000"/>
        </w:rPr>
        <w:t xml:space="preserve"> Enfin elle sera amenée à prendre des responsabilités </w:t>
      </w:r>
      <w:r w:rsidR="003932A9">
        <w:rPr>
          <w:color w:val="000000"/>
        </w:rPr>
        <w:t>sur le plan académique (parcours de 3</w:t>
      </w:r>
      <w:r w:rsidR="003932A9" w:rsidRPr="003932A9">
        <w:rPr>
          <w:color w:val="000000"/>
          <w:vertAlign w:val="superscript"/>
        </w:rPr>
        <w:t>ème</w:t>
      </w:r>
      <w:r w:rsidR="003932A9">
        <w:rPr>
          <w:color w:val="000000"/>
        </w:rPr>
        <w:t xml:space="preserve"> année ou de master) ou au sein du laboratoire.</w:t>
      </w:r>
    </w:p>
    <w:p w14:paraId="10325B83" w14:textId="636CA0BD" w:rsidR="00680236" w:rsidRDefault="00094412" w:rsidP="00680236">
      <w:pPr>
        <w:spacing w:before="120"/>
        <w:textAlignment w:val="baseline"/>
        <w:rPr>
          <w:color w:val="000000"/>
        </w:rPr>
      </w:pPr>
      <w:r>
        <w:rPr>
          <w:color w:val="000000"/>
        </w:rPr>
        <w:t>Elle</w:t>
      </w:r>
      <w:r w:rsidR="00680236" w:rsidRPr="00921B7A">
        <w:rPr>
          <w:color w:val="000000"/>
        </w:rPr>
        <w:t xml:space="preserve"> devra montrer </w:t>
      </w:r>
      <w:r w:rsidR="00680236">
        <w:rPr>
          <w:color w:val="000000"/>
        </w:rPr>
        <w:t>une expérience avérée pour l'ensemble de ces tâches et des qualités pédagogiques certaines.</w:t>
      </w:r>
    </w:p>
    <w:p w14:paraId="76ED66E9" w14:textId="77777777" w:rsidR="00353A80" w:rsidRDefault="00353A80" w:rsidP="00680236">
      <w:pPr>
        <w:textAlignment w:val="baseline"/>
        <w:rPr>
          <w:color w:val="000000"/>
        </w:rPr>
      </w:pPr>
    </w:p>
    <w:p w14:paraId="0C91ECF0" w14:textId="690B55C0" w:rsidR="00353A80" w:rsidRDefault="00353A80" w:rsidP="00353A80">
      <w:pPr>
        <w:spacing w:before="26"/>
        <w:textAlignment w:val="baseline"/>
        <w:rPr>
          <w:b/>
          <w:color w:val="000000"/>
          <w:spacing w:val="-1"/>
        </w:rPr>
      </w:pPr>
      <w:r>
        <w:rPr>
          <w:b/>
          <w:color w:val="000000"/>
          <w:spacing w:val="-1"/>
        </w:rPr>
        <w:t>Profil d</w:t>
      </w:r>
      <w:r w:rsidR="00094412">
        <w:rPr>
          <w:b/>
          <w:color w:val="000000"/>
          <w:spacing w:val="-1"/>
        </w:rPr>
        <w:t>es</w:t>
      </w:r>
      <w:r>
        <w:rPr>
          <w:b/>
          <w:color w:val="000000"/>
          <w:spacing w:val="-1"/>
        </w:rPr>
        <w:t xml:space="preserve"> candidat</w:t>
      </w:r>
      <w:r w:rsidR="00094412">
        <w:rPr>
          <w:b/>
          <w:color w:val="000000"/>
          <w:spacing w:val="-1"/>
        </w:rPr>
        <w:t>s</w:t>
      </w:r>
    </w:p>
    <w:p w14:paraId="553B6311" w14:textId="093733BF" w:rsidR="00BA3B9A" w:rsidRDefault="00BE366C" w:rsidP="00BA3B9A">
      <w:pPr>
        <w:spacing w:before="166"/>
        <w:textAlignment w:val="baseline"/>
        <w:rPr>
          <w:color w:val="000000"/>
        </w:rPr>
      </w:pPr>
      <w:r>
        <w:rPr>
          <w:color w:val="000000"/>
        </w:rPr>
        <w:t>Les candidates et candidats devront être titulaires d'une Habilitation à Diriger des Recherche</w:t>
      </w:r>
      <w:r w:rsidRPr="007F11AC">
        <w:rPr>
          <w:color w:val="000000"/>
        </w:rPr>
        <w:t xml:space="preserve">. </w:t>
      </w:r>
      <w:r w:rsidR="00BA3B9A">
        <w:rPr>
          <w:color w:val="000000"/>
        </w:rPr>
        <w:t>Les candidatures seront évaluées sur les critères suivants :</w:t>
      </w:r>
    </w:p>
    <w:p w14:paraId="62545FA3" w14:textId="77777777" w:rsidR="00BA3B9A" w:rsidRPr="00EE38FB" w:rsidRDefault="00BA3B9A" w:rsidP="00BA3B9A">
      <w:pPr>
        <w:pStyle w:val="Paragraphedeliste"/>
        <w:numPr>
          <w:ilvl w:val="0"/>
          <w:numId w:val="3"/>
        </w:numPr>
        <w:tabs>
          <w:tab w:val="left" w:pos="720"/>
        </w:tabs>
        <w:spacing w:before="7"/>
        <w:textAlignment w:val="baseline"/>
        <w:rPr>
          <w:rFonts w:eastAsia="Times New Roman"/>
          <w:color w:val="000000"/>
        </w:rPr>
      </w:pPr>
      <w:r w:rsidRPr="00EE38FB">
        <w:rPr>
          <w:color w:val="000000"/>
        </w:rPr>
        <w:t>expérience en recherche et enseignement en adéquation avec les besoins exprimés ;</w:t>
      </w:r>
    </w:p>
    <w:p w14:paraId="59E5CF99" w14:textId="12583E97" w:rsidR="00BA3B9A" w:rsidRPr="00EE38FB" w:rsidRDefault="00BA3B9A" w:rsidP="00BA3B9A">
      <w:pPr>
        <w:pStyle w:val="Paragraphedeliste"/>
        <w:numPr>
          <w:ilvl w:val="0"/>
          <w:numId w:val="3"/>
        </w:numPr>
        <w:tabs>
          <w:tab w:val="left" w:pos="720"/>
        </w:tabs>
        <w:spacing w:before="7"/>
        <w:textAlignment w:val="baseline"/>
        <w:rPr>
          <w:rFonts w:eastAsia="Times New Roman"/>
          <w:color w:val="000000"/>
        </w:rPr>
      </w:pPr>
      <w:r w:rsidRPr="00EE38FB">
        <w:rPr>
          <w:color w:val="000000"/>
        </w:rPr>
        <w:t xml:space="preserve">publications scientifiques de </w:t>
      </w:r>
      <w:r w:rsidR="006F51E8">
        <w:rPr>
          <w:color w:val="000000"/>
        </w:rPr>
        <w:t>haut</w:t>
      </w:r>
      <w:r w:rsidRPr="00EE38FB">
        <w:rPr>
          <w:color w:val="000000"/>
        </w:rPr>
        <w:t xml:space="preserve"> niveau ;</w:t>
      </w:r>
    </w:p>
    <w:p w14:paraId="605A0330" w14:textId="77777777" w:rsidR="00BA3B9A" w:rsidRPr="00EE38FB" w:rsidRDefault="00BA3B9A" w:rsidP="00BA3B9A">
      <w:pPr>
        <w:pStyle w:val="Paragraphedeliste"/>
        <w:numPr>
          <w:ilvl w:val="0"/>
          <w:numId w:val="3"/>
        </w:numPr>
        <w:tabs>
          <w:tab w:val="left" w:pos="720"/>
        </w:tabs>
        <w:spacing w:before="7"/>
        <w:textAlignment w:val="baseline"/>
        <w:rPr>
          <w:rFonts w:eastAsia="Times New Roman"/>
          <w:color w:val="000000"/>
        </w:rPr>
      </w:pPr>
      <w:r w:rsidRPr="00EE38FB">
        <w:rPr>
          <w:color w:val="000000"/>
        </w:rPr>
        <w:t>capacité à travailler en équipe tant pour l'enseignement que pour la recherche ;</w:t>
      </w:r>
    </w:p>
    <w:p w14:paraId="783923C6" w14:textId="2D663CAD" w:rsidR="00BA3B9A" w:rsidRPr="006F51E8" w:rsidRDefault="00BA3B9A" w:rsidP="00BA3B9A">
      <w:pPr>
        <w:pStyle w:val="Paragraphedeliste"/>
        <w:numPr>
          <w:ilvl w:val="0"/>
          <w:numId w:val="3"/>
        </w:numPr>
        <w:tabs>
          <w:tab w:val="left" w:pos="720"/>
        </w:tabs>
        <w:spacing w:before="7"/>
        <w:textAlignment w:val="baseline"/>
        <w:rPr>
          <w:rFonts w:eastAsia="Times New Roman"/>
          <w:color w:val="000000"/>
        </w:rPr>
      </w:pPr>
      <w:r w:rsidRPr="00EE38FB">
        <w:rPr>
          <w:color w:val="000000"/>
        </w:rPr>
        <w:t>qualités pédagogiques</w:t>
      </w:r>
      <w:r w:rsidR="006F51E8">
        <w:rPr>
          <w:color w:val="000000"/>
        </w:rPr>
        <w:t> ;</w:t>
      </w:r>
    </w:p>
    <w:p w14:paraId="05C1B4E6" w14:textId="77777777" w:rsidR="006F51E8" w:rsidRPr="00EE38FB" w:rsidRDefault="006F51E8" w:rsidP="006F51E8">
      <w:pPr>
        <w:pStyle w:val="Paragraphedeliste"/>
        <w:numPr>
          <w:ilvl w:val="0"/>
          <w:numId w:val="3"/>
        </w:numPr>
        <w:tabs>
          <w:tab w:val="left" w:pos="720"/>
        </w:tabs>
        <w:spacing w:before="7"/>
        <w:textAlignment w:val="baseline"/>
        <w:rPr>
          <w:rFonts w:eastAsia="Times New Roman"/>
          <w:color w:val="000000"/>
        </w:rPr>
      </w:pPr>
      <w:r w:rsidRPr="00EE38FB">
        <w:rPr>
          <w:color w:val="000000"/>
        </w:rPr>
        <w:t>reconnaissance nationale voire internationale ;</w:t>
      </w:r>
    </w:p>
    <w:p w14:paraId="7B87046D" w14:textId="4141EC9B" w:rsidR="006F51E8" w:rsidRPr="006F51E8" w:rsidRDefault="006F51E8" w:rsidP="006F51E8">
      <w:pPr>
        <w:pStyle w:val="Paragraphedeliste"/>
        <w:numPr>
          <w:ilvl w:val="0"/>
          <w:numId w:val="3"/>
        </w:numPr>
        <w:tabs>
          <w:tab w:val="left" w:pos="720"/>
        </w:tabs>
        <w:spacing w:before="7"/>
        <w:textAlignment w:val="baseline"/>
        <w:rPr>
          <w:rFonts w:eastAsia="Times New Roman"/>
          <w:color w:val="000000"/>
        </w:rPr>
      </w:pPr>
      <w:r w:rsidRPr="00EE38FB">
        <w:rPr>
          <w:color w:val="000000"/>
        </w:rPr>
        <w:t>capacité à prendre des responsabilités</w:t>
      </w:r>
      <w:r>
        <w:rPr>
          <w:color w:val="000000"/>
        </w:rPr>
        <w:t>.</w:t>
      </w:r>
    </w:p>
    <w:p w14:paraId="431E4CE1" w14:textId="77777777" w:rsidR="00353A80" w:rsidRDefault="00353A80" w:rsidP="00353A80">
      <w:pPr>
        <w:spacing w:before="311"/>
        <w:textAlignment w:val="baseline"/>
        <w:rPr>
          <w:b/>
          <w:color w:val="000000"/>
        </w:rPr>
      </w:pPr>
      <w:r>
        <w:rPr>
          <w:b/>
          <w:color w:val="000000"/>
        </w:rPr>
        <w:t>Modalités de candidature</w:t>
      </w:r>
    </w:p>
    <w:p w14:paraId="7C782794" w14:textId="77777777" w:rsidR="00353A80" w:rsidRPr="00921B7A" w:rsidRDefault="00353A80" w:rsidP="00353A80">
      <w:pPr>
        <w:spacing w:before="124"/>
        <w:jc w:val="both"/>
        <w:textAlignment w:val="baseline"/>
      </w:pPr>
      <w:r>
        <w:rPr>
          <w:color w:val="000000"/>
        </w:rPr>
        <w:t>Les candidats potentiels sont invités à contacter dès à présent le Directeur de l’Unité de Mathématique</w:t>
      </w:r>
      <w:r w:rsidR="00E04B09">
        <w:rPr>
          <w:color w:val="000000"/>
        </w:rPr>
        <w:t xml:space="preserve"> Appliquées</w:t>
      </w:r>
      <w:r>
        <w:rPr>
          <w:color w:val="000000"/>
        </w:rPr>
        <w:t xml:space="preserve">, </w:t>
      </w:r>
      <w:r w:rsidR="00E04B09">
        <w:rPr>
          <w:color w:val="000000"/>
        </w:rPr>
        <w:t>Frédéric J</w:t>
      </w:r>
      <w:r w:rsidRPr="00353A80">
        <w:rPr>
          <w:color w:val="000000"/>
        </w:rPr>
        <w:t xml:space="preserve">ean </w:t>
      </w:r>
      <w:r>
        <w:rPr>
          <w:color w:val="0000FF"/>
        </w:rPr>
        <w:t>(</w:t>
      </w:r>
      <w:hyperlink r:id="rId8" w:history="1">
        <w:r w:rsidRPr="00A43532">
          <w:rPr>
            <w:rStyle w:val="Lienhypertexte"/>
          </w:rPr>
          <w:t>frederic.jean@ensta-paris.fr</w:t>
        </w:r>
      </w:hyperlink>
      <w:r>
        <w:rPr>
          <w:color w:val="0000FF"/>
        </w:rPr>
        <w:t xml:space="preserve">). </w:t>
      </w:r>
    </w:p>
    <w:p w14:paraId="289362C9" w14:textId="77777777" w:rsidR="00353A80" w:rsidRPr="007C717E" w:rsidRDefault="00421BA8" w:rsidP="00353A80">
      <w:pPr>
        <w:spacing w:before="268"/>
        <w:jc w:val="both"/>
        <w:textAlignment w:val="baseline"/>
        <w:rPr>
          <w:color w:val="000000"/>
        </w:rPr>
      </w:pPr>
      <w:r>
        <w:rPr>
          <w:bCs/>
        </w:rPr>
        <w:t xml:space="preserve">Le poste proposé est sous un statut de </w:t>
      </w:r>
      <w:r w:rsidRPr="00C8529E">
        <w:rPr>
          <w:bCs/>
        </w:rPr>
        <w:t>CDD de 3 ans</w:t>
      </w:r>
      <w:r>
        <w:rPr>
          <w:bCs/>
        </w:rPr>
        <w:t xml:space="preserve"> pouvant être renouvelé et transformé en CDI. </w:t>
      </w:r>
      <w:r w:rsidR="00353A80">
        <w:rPr>
          <w:bCs/>
        </w:rPr>
        <w:t>L’ENSTA Paris</w:t>
      </w:r>
      <w:r w:rsidR="00353A80" w:rsidRPr="007C717E">
        <w:rPr>
          <w:bCs/>
        </w:rPr>
        <w:t xml:space="preserve"> peut accueillir les personnels fonctionnaires en détachement.</w:t>
      </w:r>
    </w:p>
    <w:p w14:paraId="394182F9" w14:textId="229D51B1" w:rsidR="00353A80" w:rsidRDefault="00353A80" w:rsidP="00353A80">
      <w:pPr>
        <w:spacing w:before="268"/>
        <w:jc w:val="both"/>
        <w:textAlignment w:val="baseline"/>
        <w:rPr>
          <w:color w:val="000000"/>
        </w:rPr>
      </w:pPr>
      <w:r>
        <w:rPr>
          <w:color w:val="000000"/>
        </w:rPr>
        <w:t xml:space="preserve">Le dossier de candidature devra comporter obligatoirement un CV, les copies des diplômes, un résumé des activités d’enseignement, de recherche et de responsabilités académiques ou autres, les rapports </w:t>
      </w:r>
      <w:r w:rsidR="00685CD7">
        <w:rPr>
          <w:color w:val="000000"/>
        </w:rPr>
        <w:t>d’HDR</w:t>
      </w:r>
      <w:r>
        <w:rPr>
          <w:color w:val="000000"/>
        </w:rPr>
        <w:t>, une liste de publications, une lettre de motivation, et les coordonnées d'au moins deux références nationales ou internationales.</w:t>
      </w:r>
    </w:p>
    <w:p w14:paraId="4F528EE9" w14:textId="4A0F9180" w:rsidR="00353A80" w:rsidRPr="00353A80" w:rsidRDefault="00353A80" w:rsidP="00840AFB">
      <w:pPr>
        <w:spacing w:before="124"/>
        <w:jc w:val="both"/>
        <w:textAlignment w:val="baseline"/>
        <w:rPr>
          <w:b/>
          <w:color w:val="000000"/>
          <w:spacing w:val="-1"/>
        </w:rPr>
      </w:pPr>
      <w:r>
        <w:rPr>
          <w:color w:val="000000"/>
        </w:rPr>
        <w:t xml:space="preserve">Les dossiers de candidature complets devront être adressés </w:t>
      </w:r>
      <w:r>
        <w:rPr>
          <w:b/>
          <w:color w:val="000000"/>
        </w:rPr>
        <w:t>par courrier électronique</w:t>
      </w:r>
      <w:r w:rsidR="00853B0E">
        <w:rPr>
          <w:b/>
          <w:color w:val="000000"/>
        </w:rPr>
        <w:t xml:space="preserve"> au </w:t>
      </w:r>
      <w:r w:rsidR="00853B0E" w:rsidRPr="00853B0E">
        <w:rPr>
          <w:b/>
          <w:color w:val="000000"/>
        </w:rPr>
        <w:t xml:space="preserve">Directeur de </w:t>
      </w:r>
      <w:r w:rsidR="002649E2">
        <w:rPr>
          <w:b/>
          <w:color w:val="000000"/>
        </w:rPr>
        <w:t>l’UMA</w:t>
      </w:r>
      <w:r w:rsidR="00853B0E" w:rsidRPr="00853B0E">
        <w:rPr>
          <w:b/>
          <w:color w:val="000000"/>
        </w:rPr>
        <w:t xml:space="preserve"> </w:t>
      </w:r>
      <w:hyperlink r:id="rId9" w:history="1">
        <w:r w:rsidR="00853B0E" w:rsidRPr="007F11AC">
          <w:rPr>
            <w:rStyle w:val="Lienhypertexte"/>
          </w:rPr>
          <w:t>frederic.jean@ensta-paris.fr</w:t>
        </w:r>
      </w:hyperlink>
      <w:r w:rsidR="00853B0E" w:rsidRPr="007F11AC">
        <w:rPr>
          <w:color w:val="0000FF"/>
        </w:rPr>
        <w:t xml:space="preserve"> </w:t>
      </w:r>
      <w:r w:rsidR="0009243C">
        <w:rPr>
          <w:b/>
          <w:color w:val="000000"/>
        </w:rPr>
        <w:t xml:space="preserve">avant le </w:t>
      </w:r>
      <w:r w:rsidR="00617306" w:rsidRPr="00E77114">
        <w:rPr>
          <w:b/>
          <w:color w:val="000000"/>
        </w:rPr>
        <w:t>1</w:t>
      </w:r>
      <w:r w:rsidR="00617306" w:rsidRPr="00E77114">
        <w:rPr>
          <w:b/>
          <w:color w:val="000000"/>
          <w:vertAlign w:val="superscript"/>
        </w:rPr>
        <w:t>er</w:t>
      </w:r>
      <w:r w:rsidR="00617306" w:rsidRPr="00E77114">
        <w:rPr>
          <w:b/>
          <w:color w:val="000000"/>
        </w:rPr>
        <w:t xml:space="preserve"> mars</w:t>
      </w:r>
      <w:r w:rsidR="0005461B" w:rsidRPr="00E77114">
        <w:rPr>
          <w:b/>
          <w:color w:val="000000"/>
        </w:rPr>
        <w:t xml:space="preserve"> </w:t>
      </w:r>
      <w:r w:rsidR="00D7013E" w:rsidRPr="00E77114">
        <w:rPr>
          <w:b/>
          <w:color w:val="000000"/>
        </w:rPr>
        <w:t>202</w:t>
      </w:r>
      <w:r w:rsidR="00790945" w:rsidRPr="00E77114">
        <w:rPr>
          <w:b/>
          <w:color w:val="000000"/>
        </w:rPr>
        <w:t>4</w:t>
      </w:r>
      <w:r w:rsidR="00840AFB" w:rsidRPr="00E77114">
        <w:rPr>
          <w:b/>
          <w:color w:val="000000"/>
        </w:rPr>
        <w:t>.</w:t>
      </w:r>
    </w:p>
    <w:p w14:paraId="2D415E15" w14:textId="440AC524" w:rsidR="00353A80" w:rsidRDefault="00353A80" w:rsidP="00353A80">
      <w:pPr>
        <w:spacing w:before="263"/>
        <w:jc w:val="both"/>
        <w:textAlignment w:val="baseline"/>
        <w:rPr>
          <w:color w:val="000000"/>
        </w:rPr>
      </w:pPr>
      <w:r>
        <w:rPr>
          <w:color w:val="000000"/>
        </w:rPr>
        <w:t>Les can</w:t>
      </w:r>
      <w:r w:rsidR="00994007">
        <w:rPr>
          <w:color w:val="000000"/>
        </w:rPr>
        <w:t>didat</w:t>
      </w:r>
      <w:r w:rsidR="005C57F6">
        <w:rPr>
          <w:color w:val="000000"/>
        </w:rPr>
        <w:t>ure</w:t>
      </w:r>
      <w:r w:rsidR="00994007">
        <w:rPr>
          <w:color w:val="000000"/>
        </w:rPr>
        <w:t>s sélectionné</w:t>
      </w:r>
      <w:r w:rsidR="005C57F6">
        <w:rPr>
          <w:color w:val="000000"/>
        </w:rPr>
        <w:t>e</w:t>
      </w:r>
      <w:r w:rsidR="00994007">
        <w:rPr>
          <w:color w:val="000000"/>
        </w:rPr>
        <w:t>s sur dossier</w:t>
      </w:r>
      <w:r>
        <w:rPr>
          <w:color w:val="000000"/>
        </w:rPr>
        <w:t xml:space="preserve"> seront convoqué</w:t>
      </w:r>
      <w:r w:rsidR="005C57F6">
        <w:rPr>
          <w:color w:val="000000"/>
        </w:rPr>
        <w:t>e</w:t>
      </w:r>
      <w:r>
        <w:rPr>
          <w:color w:val="000000"/>
        </w:rPr>
        <w:t xml:space="preserve">s pour une audition </w:t>
      </w:r>
      <w:r w:rsidR="00617306" w:rsidRPr="00E77114">
        <w:rPr>
          <w:b/>
          <w:color w:val="000000"/>
        </w:rPr>
        <w:t>fin mars</w:t>
      </w:r>
      <w:r w:rsidR="004C1629" w:rsidRPr="00E77114">
        <w:rPr>
          <w:b/>
          <w:color w:val="000000"/>
        </w:rPr>
        <w:t> </w:t>
      </w:r>
      <w:r w:rsidRPr="00E77114">
        <w:rPr>
          <w:b/>
          <w:color w:val="000000"/>
        </w:rPr>
        <w:t>202</w:t>
      </w:r>
      <w:r w:rsidR="00617306" w:rsidRPr="00E77114">
        <w:rPr>
          <w:b/>
          <w:color w:val="000000"/>
        </w:rPr>
        <w:t>4</w:t>
      </w:r>
      <w:r w:rsidRPr="00E77114">
        <w:rPr>
          <w:color w:val="000000"/>
        </w:rPr>
        <w:t>.</w:t>
      </w:r>
      <w:r w:rsidRPr="00312608">
        <w:rPr>
          <w:color w:val="000000"/>
        </w:rPr>
        <w:t xml:space="preserve"> Le</w:t>
      </w:r>
      <w:r w:rsidRPr="007F11AC">
        <w:rPr>
          <w:color w:val="000000"/>
        </w:rPr>
        <w:t xml:space="preserve"> r</w:t>
      </w:r>
      <w:r w:rsidR="0075154A" w:rsidRPr="007F11AC">
        <w:rPr>
          <w:color w:val="000000"/>
        </w:rPr>
        <w:t>e</w:t>
      </w:r>
      <w:r w:rsidR="00BC52EE" w:rsidRPr="007F11AC">
        <w:rPr>
          <w:color w:val="000000"/>
        </w:rPr>
        <w:t xml:space="preserve">crutement est prévu </w:t>
      </w:r>
      <w:r w:rsidR="002A266D">
        <w:rPr>
          <w:color w:val="000000"/>
        </w:rPr>
        <w:t xml:space="preserve">à </w:t>
      </w:r>
      <w:r w:rsidR="002A266D" w:rsidRPr="002A266D">
        <w:rPr>
          <w:b/>
          <w:color w:val="000000"/>
        </w:rPr>
        <w:t>l’automne</w:t>
      </w:r>
      <w:r w:rsidR="0075154A" w:rsidRPr="007F11AC">
        <w:rPr>
          <w:b/>
          <w:color w:val="000000"/>
        </w:rPr>
        <w:t xml:space="preserve"> </w:t>
      </w:r>
      <w:r w:rsidR="00793DF0">
        <w:rPr>
          <w:b/>
          <w:color w:val="000000"/>
        </w:rPr>
        <w:t>202</w:t>
      </w:r>
      <w:r w:rsidR="002F7204">
        <w:rPr>
          <w:b/>
          <w:color w:val="000000"/>
        </w:rPr>
        <w:t>4</w:t>
      </w:r>
      <w:r w:rsidRPr="007F11AC">
        <w:rPr>
          <w:color w:val="000000"/>
        </w:rPr>
        <w:t>.</w:t>
      </w:r>
    </w:p>
    <w:p w14:paraId="3FC31283" w14:textId="77777777" w:rsidR="00353A80" w:rsidRDefault="00353A80" w:rsidP="00353A80">
      <w:pPr>
        <w:spacing w:before="317"/>
        <w:textAlignment w:val="baseline"/>
        <w:rPr>
          <w:b/>
          <w:color w:val="000000"/>
          <w:spacing w:val="-1"/>
        </w:rPr>
      </w:pPr>
      <w:r>
        <w:rPr>
          <w:b/>
          <w:color w:val="000000"/>
          <w:spacing w:val="-1"/>
        </w:rPr>
        <w:t>Renseignements :</w:t>
      </w:r>
    </w:p>
    <w:p w14:paraId="39A9FEFC" w14:textId="77777777" w:rsidR="00353A80" w:rsidRDefault="00353A80" w:rsidP="00353A80">
      <w:pPr>
        <w:ind w:right="-88"/>
        <w:textAlignment w:val="baseline"/>
        <w:rPr>
          <w:color w:val="0000FF"/>
        </w:rPr>
      </w:pPr>
      <w:r>
        <w:rPr>
          <w:color w:val="000000"/>
        </w:rPr>
        <w:t>Direct</w:t>
      </w:r>
      <w:r w:rsidR="001E77B1">
        <w:rPr>
          <w:color w:val="000000"/>
        </w:rPr>
        <w:t>eur de l'Unité : Frédéric Jean</w:t>
      </w:r>
      <w:r>
        <w:rPr>
          <w:color w:val="0000FF"/>
        </w:rPr>
        <w:t xml:space="preserve"> </w:t>
      </w:r>
      <w:hyperlink r:id="rId10" w:history="1">
        <w:r w:rsidRPr="00A43532">
          <w:rPr>
            <w:rStyle w:val="Lienhypertexte"/>
          </w:rPr>
          <w:t>frederic.jean@ensta-paris.fr</w:t>
        </w:r>
      </w:hyperlink>
      <w:r>
        <w:rPr>
          <w:color w:val="0000FF"/>
        </w:rPr>
        <w:t xml:space="preserve"> </w:t>
      </w:r>
    </w:p>
    <w:p w14:paraId="49A7E9C1" w14:textId="2A314A82" w:rsidR="00353A80" w:rsidRDefault="00353A80" w:rsidP="00353A80">
      <w:pPr>
        <w:ind w:right="-88"/>
        <w:textAlignment w:val="baseline"/>
        <w:rPr>
          <w:color w:val="000000"/>
        </w:rPr>
      </w:pPr>
      <w:r>
        <w:rPr>
          <w:color w:val="000000"/>
        </w:rPr>
        <w:t xml:space="preserve">Responsable de l'équipe </w:t>
      </w:r>
      <w:r w:rsidR="00836C7C">
        <w:rPr>
          <w:color w:val="000000"/>
        </w:rPr>
        <w:t>POEMS</w:t>
      </w:r>
      <w:r>
        <w:rPr>
          <w:color w:val="000000"/>
        </w:rPr>
        <w:t xml:space="preserve"> : </w:t>
      </w:r>
      <w:r w:rsidR="003962BA">
        <w:rPr>
          <w:color w:val="000000"/>
        </w:rPr>
        <w:t>Anne-Sophie Bonnet-Ben Dhia</w:t>
      </w:r>
      <w:r w:rsidR="001B46CE">
        <w:rPr>
          <w:color w:val="000000"/>
        </w:rPr>
        <w:t xml:space="preserve"> </w:t>
      </w:r>
      <w:r w:rsidR="003962BA" w:rsidRPr="00FE57B9">
        <w:rPr>
          <w:rStyle w:val="Lienhypertexte"/>
        </w:rPr>
        <w:t>anne-sophie.bonnet-bendhia@ensta-paris.fr</w:t>
      </w:r>
    </w:p>
    <w:p w14:paraId="49BF73A5" w14:textId="77777777" w:rsidR="00745EE1" w:rsidRPr="00C46DAE" w:rsidRDefault="00AD72E2" w:rsidP="00C46DAE">
      <w:pPr>
        <w:rPr>
          <w:color w:val="000000"/>
        </w:rPr>
      </w:pPr>
      <w:r>
        <w:rPr>
          <w:color w:val="000000"/>
        </w:rPr>
        <w:t>D</w:t>
      </w:r>
      <w:r w:rsidR="00C46DAE">
        <w:rPr>
          <w:color w:val="000000"/>
        </w:rPr>
        <w:t xml:space="preserve">ivision des Ressources Humaines </w:t>
      </w:r>
      <w:r w:rsidR="00353A80">
        <w:rPr>
          <w:color w:val="000000"/>
        </w:rPr>
        <w:t xml:space="preserve">: </w:t>
      </w:r>
      <w:r w:rsidRPr="00AD72E2">
        <w:rPr>
          <w:color w:val="0070C0"/>
          <w:u w:val="single"/>
        </w:rPr>
        <w:t>drh.recrutement@ensta-paris.fr</w:t>
      </w:r>
    </w:p>
    <w:sectPr w:rsidR="00745EE1" w:rsidRPr="00C46DAE" w:rsidSect="00D14BD2">
      <w:headerReference w:type="default" r:id="rId11"/>
      <w:footerReference w:type="default" r:id="rId12"/>
      <w:pgSz w:w="11906" w:h="16838"/>
      <w:pgMar w:top="720" w:right="720" w:bottom="720" w:left="720" w:header="283"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676" w14:textId="77777777" w:rsidR="00130653" w:rsidRDefault="00130653" w:rsidP="00632424">
      <w:pPr>
        <w:spacing w:line="240" w:lineRule="auto"/>
      </w:pPr>
      <w:r>
        <w:separator/>
      </w:r>
    </w:p>
  </w:endnote>
  <w:endnote w:type="continuationSeparator" w:id="0">
    <w:p w14:paraId="4A9179EB" w14:textId="77777777" w:rsidR="00130653" w:rsidRDefault="00130653" w:rsidP="00632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DF6" w14:textId="77777777" w:rsidR="00632424" w:rsidRPr="00632424" w:rsidRDefault="00632424" w:rsidP="00632424">
    <w:pPr>
      <w:jc w:val="both"/>
      <w:rPr>
        <w:rFonts w:ascii="Trebuchet MS" w:eastAsia="Times New Roman" w:hAnsi="Trebuchet MS"/>
        <w:caps/>
        <w:color w:val="1F497D"/>
        <w:sz w:val="16"/>
        <w:szCs w:val="24"/>
        <w:lang w:eastAsia="fr-FR"/>
      </w:rPr>
    </w:pPr>
    <w:r w:rsidRPr="00632424">
      <w:rPr>
        <w:rFonts w:ascii="Trebuchet MS" w:eastAsia="Times New Roman" w:hAnsi="Trebuchet MS"/>
        <w:caps/>
        <w:color w:val="1F497D"/>
        <w:sz w:val="16"/>
        <w:szCs w:val="24"/>
        <w:lang w:eastAsia="fr-FR"/>
      </w:rPr>
      <w:t>école nationale supérieure de techniques avancées</w:t>
    </w:r>
  </w:p>
  <w:p w14:paraId="526847C7" w14:textId="77777777" w:rsidR="00632424" w:rsidRPr="00632424" w:rsidRDefault="008F4443" w:rsidP="00677E2F">
    <w:pPr>
      <w:spacing w:line="240" w:lineRule="auto"/>
      <w:jc w:val="both"/>
      <w:rPr>
        <w:rFonts w:ascii="Trebuchet MS" w:eastAsia="Times New Roman" w:hAnsi="Trebuchet MS"/>
        <w:color w:val="1F497D"/>
        <w:sz w:val="16"/>
        <w:szCs w:val="24"/>
        <w:lang w:eastAsia="fr-FR"/>
      </w:rPr>
    </w:pPr>
    <w:r>
      <w:rPr>
        <w:rFonts w:ascii="Trebuchet MS" w:eastAsia="Times New Roman" w:hAnsi="Trebuchet MS"/>
        <w:color w:val="1F497D"/>
        <w:sz w:val="16"/>
        <w:szCs w:val="24"/>
        <w:lang w:eastAsia="fr-FR"/>
      </w:rPr>
      <w:t>828, b</w:t>
    </w:r>
    <w:r w:rsidR="002E3968">
      <w:rPr>
        <w:rFonts w:ascii="Trebuchet MS" w:eastAsia="Times New Roman" w:hAnsi="Trebuchet MS"/>
        <w:color w:val="1F497D"/>
        <w:sz w:val="16"/>
        <w:szCs w:val="24"/>
        <w:lang w:eastAsia="fr-FR"/>
      </w:rPr>
      <w:t>oulevard des Maréchaux, 91762 Palaiseau Cedex</w:t>
    </w:r>
    <w:r w:rsidR="00632424" w:rsidRPr="00632424">
      <w:rPr>
        <w:rFonts w:ascii="Trebuchet MS" w:eastAsia="Times New Roman" w:hAnsi="Trebuchet MS"/>
        <w:color w:val="1F497D"/>
        <w:sz w:val="16"/>
        <w:szCs w:val="24"/>
        <w:lang w:eastAsia="fr-FR"/>
      </w:rPr>
      <w:t xml:space="preserve"> – FRANCE </w:t>
    </w:r>
    <w:r w:rsidR="00FE2D67">
      <w:rPr>
        <w:rFonts w:ascii="Trebuchet MS" w:eastAsia="Times New Roman" w:hAnsi="Trebuchet MS"/>
        <w:color w:val="1F497D"/>
        <w:sz w:val="16"/>
        <w:szCs w:val="24"/>
        <w:lang w:eastAsia="fr-FR"/>
      </w:rPr>
      <w:sym w:font="Wingdings" w:char="F06C"/>
    </w:r>
    <w:r w:rsidR="002E3968">
      <w:rPr>
        <w:rFonts w:ascii="Trebuchet MS" w:eastAsia="Times New Roman" w:hAnsi="Trebuchet MS"/>
        <w:color w:val="1F497D"/>
        <w:sz w:val="16"/>
        <w:szCs w:val="24"/>
        <w:lang w:eastAsia="fr-FR"/>
      </w:rPr>
      <w:t xml:space="preserve"> Tél : + 33 (0)1 81 87 17 40</w:t>
    </w:r>
    <w:r w:rsidR="00632424" w:rsidRPr="00632424">
      <w:rPr>
        <w:rFonts w:ascii="Trebuchet MS" w:eastAsia="Times New Roman" w:hAnsi="Trebuchet MS"/>
        <w:color w:val="1F497D"/>
        <w:sz w:val="16"/>
        <w:szCs w:val="24"/>
        <w:lang w:eastAsia="fr-FR"/>
      </w:rPr>
      <w:t xml:space="preserve"> </w:t>
    </w:r>
    <w:r w:rsidR="00FE2D67">
      <w:rPr>
        <w:rFonts w:ascii="Trebuchet MS" w:eastAsia="Times New Roman" w:hAnsi="Trebuchet MS"/>
        <w:color w:val="1F497D"/>
        <w:sz w:val="16"/>
        <w:szCs w:val="24"/>
        <w:lang w:eastAsia="fr-FR"/>
      </w:rPr>
      <w:sym w:font="Wingdings" w:char="F06C"/>
    </w:r>
    <w:r w:rsidR="00677E2F">
      <w:rPr>
        <w:rFonts w:ascii="Trebuchet MS" w:eastAsia="Times New Roman" w:hAnsi="Trebuchet MS"/>
        <w:color w:val="1F497D"/>
        <w:sz w:val="16"/>
        <w:szCs w:val="24"/>
        <w:lang w:eastAsia="fr-FR"/>
      </w:rPr>
      <w:t xml:space="preserve"> </w:t>
    </w:r>
    <w:r w:rsidR="00632424" w:rsidRPr="00632424">
      <w:rPr>
        <w:rFonts w:ascii="Trebuchet MS" w:eastAsia="Times New Roman" w:hAnsi="Trebuchet MS"/>
        <w:color w:val="1F497D"/>
        <w:sz w:val="16"/>
        <w:szCs w:val="24"/>
        <w:lang w:eastAsia="fr-FR"/>
      </w:rPr>
      <w:t>www.ensta</w:t>
    </w:r>
    <w:r w:rsidR="00E75CF0">
      <w:rPr>
        <w:rFonts w:ascii="Trebuchet MS" w:eastAsia="Times New Roman" w:hAnsi="Trebuchet MS"/>
        <w:color w:val="1F497D"/>
        <w:sz w:val="16"/>
        <w:szCs w:val="24"/>
        <w:lang w:eastAsia="fr-FR"/>
      </w:rPr>
      <w:t>-paris.</w:t>
    </w:r>
    <w:r w:rsidR="00632424" w:rsidRPr="00632424">
      <w:rPr>
        <w:rFonts w:ascii="Trebuchet MS" w:eastAsia="Times New Roman" w:hAnsi="Trebuchet MS"/>
        <w:color w:val="1F497D"/>
        <w:sz w:val="16"/>
        <w:szCs w:val="24"/>
        <w:lang w:eastAsia="fr-FR"/>
      </w:rPr>
      <w:t>fr</w:t>
    </w:r>
  </w:p>
  <w:p w14:paraId="05968D17" w14:textId="77777777" w:rsidR="00632424" w:rsidRPr="00B06E09" w:rsidRDefault="007C63E9" w:rsidP="00677E2F">
    <w:pPr>
      <w:spacing w:line="240" w:lineRule="auto"/>
      <w:jc w:val="both"/>
      <w:rPr>
        <w:rFonts w:ascii="Trebuchet MS" w:eastAsia="Times New Roman" w:hAnsi="Trebuchet MS"/>
        <w:color w:val="1F497D"/>
        <w:sz w:val="16"/>
        <w:szCs w:val="24"/>
        <w:lang w:eastAsia="fr-FR"/>
      </w:rPr>
    </w:pPr>
    <w:r>
      <w:rPr>
        <w:rFonts w:ascii="Trebuchet MS" w:eastAsia="Times New Roman" w:hAnsi="Trebuchet MS"/>
        <w:color w:val="1F497D"/>
        <w:sz w:val="16"/>
        <w:szCs w:val="24"/>
        <w:lang w:eastAsia="fr-FR"/>
      </w:rPr>
      <w:t>EPSCP-GE</w:t>
    </w:r>
    <w:r w:rsidR="00632424" w:rsidRPr="00632424">
      <w:rPr>
        <w:rFonts w:ascii="Trebuchet MS" w:eastAsia="Times New Roman" w:hAnsi="Trebuchet MS"/>
        <w:color w:val="1F497D"/>
        <w:sz w:val="16"/>
        <w:szCs w:val="24"/>
        <w:lang w:eastAsia="fr-FR"/>
      </w:rPr>
      <w:t xml:space="preserve"> sous tu</w:t>
    </w:r>
    <w:r w:rsidR="00677E2F">
      <w:rPr>
        <w:rFonts w:ascii="Trebuchet MS" w:eastAsia="Times New Roman" w:hAnsi="Trebuchet MS"/>
        <w:color w:val="1F497D"/>
        <w:sz w:val="16"/>
        <w:szCs w:val="24"/>
        <w:lang w:eastAsia="fr-FR"/>
      </w:rPr>
      <w:t>telle du ministère des Armées</w:t>
    </w:r>
    <w:r w:rsidR="00632424" w:rsidRPr="00632424">
      <w:rPr>
        <w:rFonts w:ascii="Trebuchet MS" w:eastAsia="Times New Roman" w:hAnsi="Trebuchet MS"/>
        <w:color w:val="1F497D"/>
        <w:sz w:val="16"/>
        <w:szCs w:val="24"/>
        <w:lang w:eastAsia="fr-FR"/>
      </w:rPr>
      <w:t xml:space="preserve"> </w:t>
    </w:r>
    <w:r w:rsidR="00FE2D67">
      <w:rPr>
        <w:rFonts w:ascii="Trebuchet MS" w:eastAsia="Times New Roman" w:hAnsi="Trebuchet MS"/>
        <w:color w:val="1F497D"/>
        <w:sz w:val="16"/>
        <w:szCs w:val="24"/>
        <w:lang w:eastAsia="fr-FR"/>
      </w:rPr>
      <w:sym w:font="Wingdings" w:char="F06C"/>
    </w:r>
    <w:r w:rsidR="00F10540">
      <w:rPr>
        <w:rFonts w:ascii="Trebuchet MS" w:eastAsia="Times New Roman" w:hAnsi="Trebuchet MS"/>
        <w:color w:val="1F497D"/>
        <w:sz w:val="16"/>
        <w:szCs w:val="24"/>
        <w:lang w:eastAsia="fr-FR"/>
      </w:rPr>
      <w:t xml:space="preserve"> Membre de </w:t>
    </w:r>
    <w:r w:rsidR="00E75CF0">
      <w:rPr>
        <w:rFonts w:ascii="Trebuchet MS" w:eastAsia="Times New Roman" w:hAnsi="Trebuchet MS"/>
        <w:color w:val="1F497D"/>
        <w:sz w:val="16"/>
        <w:szCs w:val="24"/>
        <w:lang w:eastAsia="fr-FR"/>
      </w:rPr>
      <w:t>l’Institut Polytechnique de Paris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F6D1" w14:textId="77777777" w:rsidR="00130653" w:rsidRDefault="00130653" w:rsidP="00632424">
      <w:pPr>
        <w:spacing w:line="240" w:lineRule="auto"/>
      </w:pPr>
      <w:r>
        <w:separator/>
      </w:r>
    </w:p>
  </w:footnote>
  <w:footnote w:type="continuationSeparator" w:id="0">
    <w:p w14:paraId="67C43C74" w14:textId="77777777" w:rsidR="00130653" w:rsidRDefault="00130653" w:rsidP="006324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19A0" w14:textId="7039788A" w:rsidR="00632424" w:rsidRDefault="001C7910">
    <w:pPr>
      <w:pStyle w:val="En-tte"/>
    </w:pPr>
    <w:r>
      <w:rPr>
        <w:noProof/>
        <w:lang w:eastAsia="fr-FR"/>
      </w:rPr>
      <w:t xml:space="preserve"> </w:t>
    </w:r>
    <w:r w:rsidR="00353A80">
      <w:rPr>
        <w:noProof/>
        <w:lang w:eastAsia="fr-FR"/>
      </w:rPr>
      <w:drawing>
        <wp:inline distT="0" distB="0" distL="0" distR="0" wp14:anchorId="0E8DEAD4" wp14:editId="75767E4F">
          <wp:extent cx="960120" cy="1402080"/>
          <wp:effectExtent l="0" t="0" r="0" b="7620"/>
          <wp:docPr id="1" name="Image 1" descr="Logo-EN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N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402080"/>
                  </a:xfrm>
                  <a:prstGeom prst="rect">
                    <a:avLst/>
                  </a:prstGeom>
                  <a:noFill/>
                  <a:ln>
                    <a:noFill/>
                  </a:ln>
                </pic:spPr>
              </pic:pic>
            </a:graphicData>
          </a:graphic>
        </wp:inline>
      </w:drawing>
    </w:r>
    <w:r>
      <w:rPr>
        <w:noProof/>
        <w:lang w:eastAsia="fr-FR"/>
      </w:rPr>
      <w:t xml:space="preserve">                                                                                    </w:t>
    </w:r>
    <w:r w:rsidR="009B376F">
      <w:rPr>
        <w:noProof/>
        <w:lang w:eastAsia="fr-FR"/>
      </w:rPr>
      <w:t xml:space="preserve">  </w:t>
    </w:r>
    <w:r w:rsidR="00353A80">
      <w:rPr>
        <w:noProof/>
        <w:lang w:eastAsia="fr-FR"/>
      </w:rPr>
      <w:t xml:space="preserve">                             </w:t>
    </w:r>
    <w:r w:rsidR="00677E2F">
      <w:rPr>
        <w:noProof/>
        <w:sz w:val="24"/>
        <w:szCs w:val="24"/>
        <w:lang w:eastAsia="fr-FR"/>
      </w:rPr>
      <w:t>Palaiseau</w:t>
    </w:r>
    <w:r w:rsidR="009B376F" w:rsidRPr="009B376F">
      <w:rPr>
        <w:noProof/>
        <w:sz w:val="24"/>
        <w:szCs w:val="24"/>
        <w:lang w:eastAsia="fr-FR"/>
      </w:rPr>
      <w:t xml:space="preserve">, le </w:t>
    </w:r>
    <w:r w:rsidR="00F2283A">
      <w:rPr>
        <w:noProof/>
        <w:sz w:val="24"/>
        <w:szCs w:val="24"/>
        <w:lang w:eastAsia="fr-FR"/>
      </w:rPr>
      <w:t>5 janvier</w:t>
    </w:r>
    <w:r w:rsidR="00B41653">
      <w:rPr>
        <w:noProof/>
        <w:sz w:val="24"/>
        <w:szCs w:val="24"/>
        <w:lang w:eastAsia="fr-FR"/>
      </w:rPr>
      <w:t xml:space="preserve"> 202</w:t>
    </w:r>
    <w:r w:rsidR="00F2283A">
      <w:rPr>
        <w:noProof/>
        <w:sz w:val="24"/>
        <w:szCs w:val="24"/>
        <w:lang w:eastAsia="fr-FR"/>
      </w:rPr>
      <w:t>4</w:t>
    </w:r>
  </w:p>
  <w:p w14:paraId="1073FD6C" w14:textId="77777777" w:rsidR="00632424" w:rsidRDefault="006324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042"/>
    <w:multiLevelType w:val="hybridMultilevel"/>
    <w:tmpl w:val="41A8563E"/>
    <w:lvl w:ilvl="0" w:tplc="E2F0CA80">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8C84360"/>
    <w:multiLevelType w:val="hybridMultilevel"/>
    <w:tmpl w:val="EE6E7F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7CD037D"/>
    <w:multiLevelType w:val="hybridMultilevel"/>
    <w:tmpl w:val="4D320CB4"/>
    <w:lvl w:ilvl="0" w:tplc="E2F0CA8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1406771">
    <w:abstractNumId w:val="1"/>
  </w:num>
  <w:num w:numId="2" w16cid:durableId="311180334">
    <w:abstractNumId w:val="2"/>
  </w:num>
  <w:num w:numId="3" w16cid:durableId="57305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24"/>
    <w:rsid w:val="000005D0"/>
    <w:rsid w:val="00000910"/>
    <w:rsid w:val="00016D81"/>
    <w:rsid w:val="000543FE"/>
    <w:rsid w:val="0005461B"/>
    <w:rsid w:val="0009243C"/>
    <w:rsid w:val="00094412"/>
    <w:rsid w:val="000A68A3"/>
    <w:rsid w:val="000C4AFF"/>
    <w:rsid w:val="000C682C"/>
    <w:rsid w:val="000D73AC"/>
    <w:rsid w:val="000F0A87"/>
    <w:rsid w:val="000F0C8F"/>
    <w:rsid w:val="000F6153"/>
    <w:rsid w:val="00101FD0"/>
    <w:rsid w:val="001054C4"/>
    <w:rsid w:val="00124530"/>
    <w:rsid w:val="00130653"/>
    <w:rsid w:val="00135192"/>
    <w:rsid w:val="001355A5"/>
    <w:rsid w:val="00144158"/>
    <w:rsid w:val="00155D29"/>
    <w:rsid w:val="00157033"/>
    <w:rsid w:val="0017525D"/>
    <w:rsid w:val="00182B87"/>
    <w:rsid w:val="00193AFB"/>
    <w:rsid w:val="001A659A"/>
    <w:rsid w:val="001B0589"/>
    <w:rsid w:val="001B3FE5"/>
    <w:rsid w:val="001B46CE"/>
    <w:rsid w:val="001B5C1F"/>
    <w:rsid w:val="001B6FE9"/>
    <w:rsid w:val="001C1434"/>
    <w:rsid w:val="001C199D"/>
    <w:rsid w:val="001C7910"/>
    <w:rsid w:val="001E0779"/>
    <w:rsid w:val="001E77B1"/>
    <w:rsid w:val="001F41C8"/>
    <w:rsid w:val="00212D97"/>
    <w:rsid w:val="0021320A"/>
    <w:rsid w:val="00215B02"/>
    <w:rsid w:val="00232533"/>
    <w:rsid w:val="002401CD"/>
    <w:rsid w:val="00254CD4"/>
    <w:rsid w:val="002649E2"/>
    <w:rsid w:val="00276871"/>
    <w:rsid w:val="00280C0C"/>
    <w:rsid w:val="002A266D"/>
    <w:rsid w:val="002B27DE"/>
    <w:rsid w:val="002C414B"/>
    <w:rsid w:val="002D13AD"/>
    <w:rsid w:val="002E2A23"/>
    <w:rsid w:val="002E3968"/>
    <w:rsid w:val="002F7204"/>
    <w:rsid w:val="003067EC"/>
    <w:rsid w:val="00312608"/>
    <w:rsid w:val="00315C6C"/>
    <w:rsid w:val="00326262"/>
    <w:rsid w:val="00326449"/>
    <w:rsid w:val="00330C13"/>
    <w:rsid w:val="00336A82"/>
    <w:rsid w:val="0034155C"/>
    <w:rsid w:val="00353A80"/>
    <w:rsid w:val="003554B0"/>
    <w:rsid w:val="003629E5"/>
    <w:rsid w:val="0038432F"/>
    <w:rsid w:val="003932A9"/>
    <w:rsid w:val="003962BA"/>
    <w:rsid w:val="003B5B25"/>
    <w:rsid w:val="003C0BF2"/>
    <w:rsid w:val="003C3D2C"/>
    <w:rsid w:val="003C747A"/>
    <w:rsid w:val="003F0AC9"/>
    <w:rsid w:val="00421BA8"/>
    <w:rsid w:val="004339E1"/>
    <w:rsid w:val="004362A2"/>
    <w:rsid w:val="0043686B"/>
    <w:rsid w:val="004470BA"/>
    <w:rsid w:val="00465DF6"/>
    <w:rsid w:val="004678E4"/>
    <w:rsid w:val="0047403A"/>
    <w:rsid w:val="004C1629"/>
    <w:rsid w:val="004C4FF4"/>
    <w:rsid w:val="004D4188"/>
    <w:rsid w:val="004D7120"/>
    <w:rsid w:val="004E143E"/>
    <w:rsid w:val="004F1E41"/>
    <w:rsid w:val="0050432D"/>
    <w:rsid w:val="0050530D"/>
    <w:rsid w:val="0052188C"/>
    <w:rsid w:val="00537706"/>
    <w:rsid w:val="0053788D"/>
    <w:rsid w:val="00550B85"/>
    <w:rsid w:val="00570AEA"/>
    <w:rsid w:val="0057459A"/>
    <w:rsid w:val="00576871"/>
    <w:rsid w:val="0058283C"/>
    <w:rsid w:val="005C242F"/>
    <w:rsid w:val="005C40AC"/>
    <w:rsid w:val="005C57F6"/>
    <w:rsid w:val="005E32FE"/>
    <w:rsid w:val="005E77FB"/>
    <w:rsid w:val="005F2309"/>
    <w:rsid w:val="006064D8"/>
    <w:rsid w:val="0060745D"/>
    <w:rsid w:val="00617306"/>
    <w:rsid w:val="0061752A"/>
    <w:rsid w:val="0062015E"/>
    <w:rsid w:val="006229D0"/>
    <w:rsid w:val="00632424"/>
    <w:rsid w:val="0064064C"/>
    <w:rsid w:val="00641F93"/>
    <w:rsid w:val="00677E2F"/>
    <w:rsid w:val="00680236"/>
    <w:rsid w:val="00682C3D"/>
    <w:rsid w:val="00685CD7"/>
    <w:rsid w:val="006A5C65"/>
    <w:rsid w:val="006B50F5"/>
    <w:rsid w:val="006C1A78"/>
    <w:rsid w:val="006F51E8"/>
    <w:rsid w:val="006F6587"/>
    <w:rsid w:val="00723DAD"/>
    <w:rsid w:val="00726EC3"/>
    <w:rsid w:val="00731A7F"/>
    <w:rsid w:val="00745EE1"/>
    <w:rsid w:val="00747E2B"/>
    <w:rsid w:val="0075154A"/>
    <w:rsid w:val="00755903"/>
    <w:rsid w:val="007600AA"/>
    <w:rsid w:val="00767BF3"/>
    <w:rsid w:val="00790945"/>
    <w:rsid w:val="00793DF0"/>
    <w:rsid w:val="00795CF8"/>
    <w:rsid w:val="007C63E9"/>
    <w:rsid w:val="007F11AC"/>
    <w:rsid w:val="007F56DD"/>
    <w:rsid w:val="00812D28"/>
    <w:rsid w:val="00821063"/>
    <w:rsid w:val="00826A25"/>
    <w:rsid w:val="008272E0"/>
    <w:rsid w:val="00836C7C"/>
    <w:rsid w:val="00840AFB"/>
    <w:rsid w:val="00852623"/>
    <w:rsid w:val="00853B0E"/>
    <w:rsid w:val="008802CB"/>
    <w:rsid w:val="00881049"/>
    <w:rsid w:val="008C1070"/>
    <w:rsid w:val="008C3150"/>
    <w:rsid w:val="008F4443"/>
    <w:rsid w:val="00915C6E"/>
    <w:rsid w:val="0092376E"/>
    <w:rsid w:val="00927747"/>
    <w:rsid w:val="0094246A"/>
    <w:rsid w:val="0095005C"/>
    <w:rsid w:val="00987029"/>
    <w:rsid w:val="00994007"/>
    <w:rsid w:val="0099439C"/>
    <w:rsid w:val="009A6668"/>
    <w:rsid w:val="009B376F"/>
    <w:rsid w:val="009C2AB4"/>
    <w:rsid w:val="009C2AC0"/>
    <w:rsid w:val="009D68D7"/>
    <w:rsid w:val="009F02DC"/>
    <w:rsid w:val="009F06EE"/>
    <w:rsid w:val="00A1648E"/>
    <w:rsid w:val="00A20F2E"/>
    <w:rsid w:val="00A515D7"/>
    <w:rsid w:val="00A72DE2"/>
    <w:rsid w:val="00A94A19"/>
    <w:rsid w:val="00AA1C93"/>
    <w:rsid w:val="00AD72E2"/>
    <w:rsid w:val="00AE3B02"/>
    <w:rsid w:val="00B06E09"/>
    <w:rsid w:val="00B11C5B"/>
    <w:rsid w:val="00B20072"/>
    <w:rsid w:val="00B41653"/>
    <w:rsid w:val="00B42874"/>
    <w:rsid w:val="00B515EF"/>
    <w:rsid w:val="00B56E09"/>
    <w:rsid w:val="00B74E96"/>
    <w:rsid w:val="00B932D9"/>
    <w:rsid w:val="00BA280D"/>
    <w:rsid w:val="00BA3B9A"/>
    <w:rsid w:val="00BB15A9"/>
    <w:rsid w:val="00BB7724"/>
    <w:rsid w:val="00BC52EE"/>
    <w:rsid w:val="00BE366C"/>
    <w:rsid w:val="00BE3811"/>
    <w:rsid w:val="00BE4C83"/>
    <w:rsid w:val="00BF3E5B"/>
    <w:rsid w:val="00C01792"/>
    <w:rsid w:val="00C046D1"/>
    <w:rsid w:val="00C15FE4"/>
    <w:rsid w:val="00C208D0"/>
    <w:rsid w:val="00C27903"/>
    <w:rsid w:val="00C36645"/>
    <w:rsid w:val="00C43AEE"/>
    <w:rsid w:val="00C46DAE"/>
    <w:rsid w:val="00C522F6"/>
    <w:rsid w:val="00C53136"/>
    <w:rsid w:val="00C71416"/>
    <w:rsid w:val="00C8529E"/>
    <w:rsid w:val="00C91824"/>
    <w:rsid w:val="00C94808"/>
    <w:rsid w:val="00C95D21"/>
    <w:rsid w:val="00CA6433"/>
    <w:rsid w:val="00CD0281"/>
    <w:rsid w:val="00CD561F"/>
    <w:rsid w:val="00CE490B"/>
    <w:rsid w:val="00CF1C66"/>
    <w:rsid w:val="00CF35FA"/>
    <w:rsid w:val="00CF4B6E"/>
    <w:rsid w:val="00D14BD2"/>
    <w:rsid w:val="00D15D9B"/>
    <w:rsid w:val="00D27718"/>
    <w:rsid w:val="00D43709"/>
    <w:rsid w:val="00D52312"/>
    <w:rsid w:val="00D7013E"/>
    <w:rsid w:val="00D744DD"/>
    <w:rsid w:val="00D857FB"/>
    <w:rsid w:val="00D85F6E"/>
    <w:rsid w:val="00D9053F"/>
    <w:rsid w:val="00D90C53"/>
    <w:rsid w:val="00D932AA"/>
    <w:rsid w:val="00D963AD"/>
    <w:rsid w:val="00DA032A"/>
    <w:rsid w:val="00DB483C"/>
    <w:rsid w:val="00DC2AFE"/>
    <w:rsid w:val="00DE03FB"/>
    <w:rsid w:val="00DE04EB"/>
    <w:rsid w:val="00DE652F"/>
    <w:rsid w:val="00DF0CC5"/>
    <w:rsid w:val="00DF6D04"/>
    <w:rsid w:val="00E04B09"/>
    <w:rsid w:val="00E1628F"/>
    <w:rsid w:val="00E62977"/>
    <w:rsid w:val="00E64735"/>
    <w:rsid w:val="00E71DDA"/>
    <w:rsid w:val="00E73388"/>
    <w:rsid w:val="00E75CF0"/>
    <w:rsid w:val="00E77114"/>
    <w:rsid w:val="00E7740C"/>
    <w:rsid w:val="00E916BC"/>
    <w:rsid w:val="00EB070A"/>
    <w:rsid w:val="00EC623C"/>
    <w:rsid w:val="00EC6BF1"/>
    <w:rsid w:val="00EC77F2"/>
    <w:rsid w:val="00EE38FB"/>
    <w:rsid w:val="00F01A81"/>
    <w:rsid w:val="00F10540"/>
    <w:rsid w:val="00F2283A"/>
    <w:rsid w:val="00F45EC9"/>
    <w:rsid w:val="00F703D0"/>
    <w:rsid w:val="00F722CB"/>
    <w:rsid w:val="00F74CF1"/>
    <w:rsid w:val="00F826CC"/>
    <w:rsid w:val="00FA724B"/>
    <w:rsid w:val="00FA75F4"/>
    <w:rsid w:val="00FB39D8"/>
    <w:rsid w:val="00FC19F3"/>
    <w:rsid w:val="00FC5CAF"/>
    <w:rsid w:val="00FE2D67"/>
    <w:rsid w:val="00FE3AA7"/>
    <w:rsid w:val="00FE57B9"/>
    <w:rsid w:val="00FF0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D84D"/>
  <w15:chartTrackingRefBased/>
  <w15:docId w15:val="{7FD1D6A8-4F61-4ED2-8FBB-B000454E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B9A"/>
    <w:pPr>
      <w:spacing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424"/>
    <w:pPr>
      <w:tabs>
        <w:tab w:val="center" w:pos="4536"/>
        <w:tab w:val="right" w:pos="9072"/>
      </w:tabs>
      <w:spacing w:line="240" w:lineRule="auto"/>
    </w:pPr>
  </w:style>
  <w:style w:type="character" w:customStyle="1" w:styleId="En-tteCar">
    <w:name w:val="En-tête Car"/>
    <w:basedOn w:val="Policepardfaut"/>
    <w:link w:val="En-tte"/>
    <w:uiPriority w:val="99"/>
    <w:rsid w:val="00632424"/>
  </w:style>
  <w:style w:type="paragraph" w:styleId="Pieddepage">
    <w:name w:val="footer"/>
    <w:basedOn w:val="Normal"/>
    <w:link w:val="PieddepageCar"/>
    <w:uiPriority w:val="99"/>
    <w:unhideWhenUsed/>
    <w:rsid w:val="00632424"/>
    <w:pPr>
      <w:tabs>
        <w:tab w:val="center" w:pos="4536"/>
        <w:tab w:val="right" w:pos="9072"/>
      </w:tabs>
      <w:spacing w:line="240" w:lineRule="auto"/>
    </w:pPr>
  </w:style>
  <w:style w:type="character" w:customStyle="1" w:styleId="PieddepageCar">
    <w:name w:val="Pied de page Car"/>
    <w:basedOn w:val="Policepardfaut"/>
    <w:link w:val="Pieddepage"/>
    <w:uiPriority w:val="99"/>
    <w:rsid w:val="00632424"/>
  </w:style>
  <w:style w:type="paragraph" w:styleId="Textedebulles">
    <w:name w:val="Balloon Text"/>
    <w:basedOn w:val="Normal"/>
    <w:link w:val="TextedebullesCar"/>
    <w:uiPriority w:val="99"/>
    <w:semiHidden/>
    <w:unhideWhenUsed/>
    <w:rsid w:val="00632424"/>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632424"/>
    <w:rPr>
      <w:rFonts w:ascii="Tahoma" w:hAnsi="Tahoma" w:cs="Tahoma"/>
      <w:sz w:val="16"/>
      <w:szCs w:val="16"/>
    </w:rPr>
  </w:style>
  <w:style w:type="table" w:styleId="Grilledutableau">
    <w:name w:val="Table Grid"/>
    <w:basedOn w:val="TableauNormal"/>
    <w:uiPriority w:val="59"/>
    <w:rsid w:val="00632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sid w:val="00353A80"/>
    <w:rPr>
      <w:color w:val="0563C1"/>
      <w:u w:val="single"/>
    </w:rPr>
  </w:style>
  <w:style w:type="paragraph" w:styleId="Paragraphedeliste">
    <w:name w:val="List Paragraph"/>
    <w:basedOn w:val="Normal"/>
    <w:uiPriority w:val="34"/>
    <w:qFormat/>
    <w:rsid w:val="00EE38FB"/>
    <w:pPr>
      <w:ind w:left="720"/>
      <w:contextualSpacing/>
    </w:pPr>
  </w:style>
  <w:style w:type="character" w:customStyle="1" w:styleId="Mentionnonrsolue1">
    <w:name w:val="Mention non résolue1"/>
    <w:basedOn w:val="Policepardfaut"/>
    <w:uiPriority w:val="99"/>
    <w:semiHidden/>
    <w:unhideWhenUsed/>
    <w:rsid w:val="002E2A23"/>
    <w:rPr>
      <w:color w:val="605E5C"/>
      <w:shd w:val="clear" w:color="auto" w:fill="E1DFDD"/>
    </w:rPr>
  </w:style>
  <w:style w:type="paragraph" w:styleId="Sansinterligne">
    <w:name w:val="No Spacing"/>
    <w:uiPriority w:val="1"/>
    <w:qFormat/>
    <w:rsid w:val="00C3664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jean@ensta-pari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rederic.jean@ensta-paris.fr" TargetMode="External"/><Relationship Id="rId4" Type="http://schemas.openxmlformats.org/officeDocument/2006/relationships/settings" Target="settings.xml"/><Relationship Id="rId9" Type="http://schemas.openxmlformats.org/officeDocument/2006/relationships/hyperlink" Target="mailto:frederic.jean@ensta-pari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712E-26DA-42FF-8DDE-7F394C21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Pages>
  <Words>868</Words>
  <Characters>4776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Camille FRANCOIS</cp:lastModifiedBy>
  <cp:revision>2</cp:revision>
  <cp:lastPrinted>2023-09-15T14:29:00Z</cp:lastPrinted>
  <dcterms:created xsi:type="dcterms:W3CDTF">2024-01-09T07:53:00Z</dcterms:created>
  <dcterms:modified xsi:type="dcterms:W3CDTF">2024-01-09T07:53:00Z</dcterms:modified>
</cp:coreProperties>
</file>